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1A" w:rsidRPr="00B7694F" w:rsidRDefault="000F4A1A" w:rsidP="000F4A1A">
      <w:pPr>
        <w:autoSpaceDE w:val="0"/>
        <w:autoSpaceDN w:val="0"/>
        <w:adjustRightInd w:val="0"/>
        <w:rPr>
          <w:b/>
          <w:bCs/>
          <w:color w:val="000000"/>
          <w:szCs w:val="24"/>
        </w:rPr>
      </w:pPr>
      <w:r>
        <w:rPr>
          <w:b/>
          <w:bCs/>
          <w:noProof/>
          <w:color w:val="000000"/>
          <w:szCs w:val="24"/>
        </w:rPr>
        <w:drawing>
          <wp:anchor distT="0" distB="0" distL="114300" distR="114300" simplePos="0" relativeHeight="251658240" behindDoc="0" locked="0" layoutInCell="1" allowOverlap="1">
            <wp:simplePos x="0" y="0"/>
            <wp:positionH relativeFrom="column">
              <wp:posOffset>0</wp:posOffset>
            </wp:positionH>
            <wp:positionV relativeFrom="paragraph">
              <wp:posOffset>-571500</wp:posOffset>
            </wp:positionV>
            <wp:extent cx="1584960" cy="1139190"/>
            <wp:effectExtent l="0" t="0" r="0" b="3810"/>
            <wp:wrapTight wrapText="bothSides">
              <wp:wrapPolygon edited="0">
                <wp:start x="0" y="0"/>
                <wp:lineTo x="0" y="21191"/>
                <wp:lineTo x="21115" y="21191"/>
                <wp:lineTo x="21115" y="0"/>
                <wp:lineTo x="0" y="0"/>
              </wp:wrapPolygon>
            </wp:wrapTight>
            <wp:docPr id="1" name="Picture 1" descr="NELALetterhea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LALetterheadLogo.png"/>
                    <pic:cNvPicPr>
                      <a:picLocks noChangeAspect="1" noChangeArrowheads="1"/>
                    </pic:cNvPicPr>
                  </pic:nvPicPr>
                  <pic:blipFill>
                    <a:blip r:embed="rId6">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584960" cy="1139190"/>
                    </a:xfrm>
                    <a:prstGeom prst="rect">
                      <a:avLst/>
                    </a:prstGeom>
                    <a:noFill/>
                  </pic:spPr>
                </pic:pic>
              </a:graphicData>
            </a:graphic>
          </wp:anchor>
        </w:drawing>
      </w:r>
      <w:r w:rsidR="00362FB4">
        <w:rPr>
          <w:b/>
          <w:bCs/>
          <w:color w:val="000000"/>
          <w:szCs w:val="24"/>
        </w:rPr>
        <w:t>S</w:t>
      </w:r>
      <w:r w:rsidR="000C12D9">
        <w:rPr>
          <w:b/>
          <w:bCs/>
          <w:color w:val="000000"/>
          <w:szCs w:val="24"/>
        </w:rPr>
        <w:t>helley Williams</w:t>
      </w:r>
    </w:p>
    <w:p w:rsidR="000D74EE" w:rsidRPr="00BC3252" w:rsidRDefault="000D74EE" w:rsidP="000D74EE">
      <w:pPr>
        <w:pStyle w:val="Heading2"/>
        <w:rPr>
          <w:sz w:val="44"/>
        </w:rPr>
      </w:pPr>
      <w:bookmarkStart w:id="0" w:name="_Toc173975769"/>
      <w:r w:rsidRPr="00BC3252">
        <w:rPr>
          <w:sz w:val="44"/>
        </w:rPr>
        <w:t>NELA Internship Weekly Activity Log</w:t>
      </w:r>
      <w:bookmarkEnd w:id="0"/>
    </w:p>
    <w:tbl>
      <w:tblPr>
        <w:tblStyle w:val="TableGrid"/>
        <w:tblW w:w="13470" w:type="dxa"/>
        <w:tblInd w:w="-72" w:type="dxa"/>
        <w:tblLayout w:type="fixed"/>
        <w:tblLook w:val="00A0"/>
      </w:tblPr>
      <w:tblGrid>
        <w:gridCol w:w="1350"/>
        <w:gridCol w:w="1470"/>
        <w:gridCol w:w="1305"/>
        <w:gridCol w:w="1335"/>
        <w:gridCol w:w="1335"/>
        <w:gridCol w:w="1125"/>
        <w:gridCol w:w="1545"/>
        <w:gridCol w:w="1335"/>
        <w:gridCol w:w="1335"/>
        <w:gridCol w:w="1335"/>
      </w:tblGrid>
      <w:tr w:rsidR="000D74EE" w:rsidRPr="00BC3252">
        <w:trPr>
          <w:trHeight w:val="453"/>
        </w:trPr>
        <w:tc>
          <w:tcPr>
            <w:tcW w:w="1350" w:type="dxa"/>
          </w:tcPr>
          <w:p w:rsidR="000D74EE" w:rsidRPr="00BC3252" w:rsidRDefault="000C117B" w:rsidP="00581D28">
            <w:pPr>
              <w:rPr>
                <w:szCs w:val="18"/>
              </w:rPr>
            </w:pPr>
            <w:r>
              <w:rPr>
                <w:szCs w:val="18"/>
              </w:rPr>
              <w:t>December</w:t>
            </w:r>
          </w:p>
        </w:tc>
        <w:tc>
          <w:tcPr>
            <w:tcW w:w="1470" w:type="dxa"/>
            <w:shd w:val="clear" w:color="auto" w:fill="D9D9D9" w:themeFill="background1" w:themeFillShade="D9"/>
          </w:tcPr>
          <w:p w:rsidR="000D74EE" w:rsidRPr="00BC3252" w:rsidRDefault="000D74EE" w:rsidP="00581D28">
            <w:pPr>
              <w:jc w:val="center"/>
              <w:rPr>
                <w:szCs w:val="18"/>
              </w:rPr>
            </w:pPr>
            <w:r w:rsidRPr="00BC3252">
              <w:rPr>
                <w:szCs w:val="18"/>
              </w:rPr>
              <w:t>Teacher Observation</w:t>
            </w:r>
          </w:p>
        </w:tc>
        <w:tc>
          <w:tcPr>
            <w:tcW w:w="1305" w:type="dxa"/>
            <w:shd w:val="clear" w:color="auto" w:fill="D9D9D9" w:themeFill="background1" w:themeFillShade="D9"/>
          </w:tcPr>
          <w:p w:rsidR="000D74EE" w:rsidRPr="00BC3252" w:rsidRDefault="000D74EE" w:rsidP="00581D28">
            <w:pPr>
              <w:jc w:val="center"/>
              <w:rPr>
                <w:szCs w:val="18"/>
              </w:rPr>
            </w:pPr>
            <w:r w:rsidRPr="00BC3252">
              <w:rPr>
                <w:szCs w:val="18"/>
              </w:rPr>
              <w:t>Teacher Evaluation</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Teacher Meetings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Building Meetings</w:t>
            </w:r>
          </w:p>
        </w:tc>
        <w:tc>
          <w:tcPr>
            <w:tcW w:w="1125" w:type="dxa"/>
            <w:shd w:val="clear" w:color="auto" w:fill="D9D9D9" w:themeFill="background1" w:themeFillShade="D9"/>
          </w:tcPr>
          <w:p w:rsidR="000D74EE" w:rsidRPr="00BC3252" w:rsidRDefault="000D74EE" w:rsidP="00581D28">
            <w:pPr>
              <w:jc w:val="center"/>
              <w:rPr>
                <w:szCs w:val="18"/>
              </w:rPr>
            </w:pPr>
            <w:r w:rsidRPr="00BC3252">
              <w:rPr>
                <w:szCs w:val="18"/>
              </w:rPr>
              <w:t>District Meetings</w:t>
            </w:r>
          </w:p>
        </w:tc>
        <w:tc>
          <w:tcPr>
            <w:tcW w:w="1545" w:type="dxa"/>
            <w:shd w:val="clear" w:color="auto" w:fill="D9D9D9" w:themeFill="background1" w:themeFillShade="D9"/>
          </w:tcPr>
          <w:p w:rsidR="000D74EE" w:rsidRPr="00BC3252" w:rsidRDefault="000D74EE" w:rsidP="00581D28">
            <w:pPr>
              <w:jc w:val="center"/>
              <w:rPr>
                <w:szCs w:val="18"/>
              </w:rPr>
            </w:pPr>
            <w:r w:rsidRPr="00BC3252">
              <w:rPr>
                <w:szCs w:val="18"/>
              </w:rPr>
              <w:t>Community Meetings/ Contacts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Extra- Curricular Events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Management Tasks</w:t>
            </w:r>
          </w:p>
        </w:tc>
        <w:tc>
          <w:tcPr>
            <w:tcW w:w="1335" w:type="dxa"/>
            <w:shd w:val="clear" w:color="auto" w:fill="D9D9D9" w:themeFill="background1" w:themeFillShade="D9"/>
          </w:tcPr>
          <w:p w:rsidR="000D74EE" w:rsidRPr="00BC3252" w:rsidRDefault="000D74EE" w:rsidP="00581D28">
            <w:pPr>
              <w:jc w:val="center"/>
              <w:rPr>
                <w:szCs w:val="18"/>
              </w:rPr>
            </w:pPr>
            <w:r w:rsidRPr="00BC3252">
              <w:rPr>
                <w:szCs w:val="18"/>
              </w:rPr>
              <w:t>Other</w:t>
            </w:r>
          </w:p>
        </w:tc>
      </w:tr>
      <w:tr w:rsidR="000D74EE" w:rsidRPr="00BC3252">
        <w:trPr>
          <w:trHeight w:val="326"/>
        </w:trPr>
        <w:tc>
          <w:tcPr>
            <w:tcW w:w="1350" w:type="dxa"/>
          </w:tcPr>
          <w:p w:rsidR="000C12D9" w:rsidRDefault="00DA5B4E" w:rsidP="000C12D9">
            <w:pPr>
              <w:spacing w:line="240" w:lineRule="auto"/>
              <w:rPr>
                <w:szCs w:val="18"/>
              </w:rPr>
            </w:pPr>
            <w:r>
              <w:rPr>
                <w:szCs w:val="18"/>
              </w:rPr>
              <w:t>Monday</w:t>
            </w:r>
          </w:p>
          <w:p w:rsidR="000D74EE" w:rsidRPr="00BC3252" w:rsidRDefault="00700965" w:rsidP="00FC2146">
            <w:pPr>
              <w:spacing w:line="240" w:lineRule="auto"/>
              <w:rPr>
                <w:szCs w:val="18"/>
              </w:rPr>
            </w:pPr>
            <w:r>
              <w:rPr>
                <w:szCs w:val="18"/>
              </w:rPr>
              <w:t>23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r>
      <w:tr w:rsidR="000D74EE" w:rsidRPr="00BC3252">
        <w:trPr>
          <w:trHeight w:val="375"/>
        </w:trPr>
        <w:tc>
          <w:tcPr>
            <w:tcW w:w="1350" w:type="dxa"/>
          </w:tcPr>
          <w:p w:rsidR="00671A43" w:rsidRDefault="000D74EE" w:rsidP="000C12D9">
            <w:pPr>
              <w:spacing w:line="240" w:lineRule="auto"/>
              <w:rPr>
                <w:szCs w:val="18"/>
              </w:rPr>
            </w:pPr>
            <w:r w:rsidRPr="00BC3252">
              <w:rPr>
                <w:szCs w:val="18"/>
              </w:rPr>
              <w:t>Tuesday</w:t>
            </w:r>
          </w:p>
          <w:p w:rsidR="000D74EE" w:rsidRPr="00BC3252" w:rsidRDefault="00700965" w:rsidP="000C12D9">
            <w:pPr>
              <w:spacing w:line="240" w:lineRule="auto"/>
              <w:rPr>
                <w:szCs w:val="18"/>
              </w:rPr>
            </w:pPr>
            <w:r>
              <w:rPr>
                <w:szCs w:val="18"/>
              </w:rPr>
              <w:t>24</w:t>
            </w:r>
            <w:r w:rsidR="00DA5B4E">
              <w:rPr>
                <w:szCs w:val="18"/>
              </w:rPr>
              <w:t xml:space="preserve"> </w:t>
            </w:r>
            <w:r w:rsidR="00BE30CF">
              <w:rPr>
                <w:szCs w:val="18"/>
              </w:rPr>
              <w:t>NELA</w:t>
            </w:r>
          </w:p>
        </w:tc>
        <w:tc>
          <w:tcPr>
            <w:tcW w:w="1470" w:type="dxa"/>
          </w:tcPr>
          <w:p w:rsidR="000D74EE" w:rsidRPr="00BC3252" w:rsidRDefault="000D74EE" w:rsidP="00E80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700965" w:rsidP="00652F93">
            <w:pPr>
              <w:spacing w:line="240" w:lineRule="auto"/>
              <w:rPr>
                <w:szCs w:val="18"/>
              </w:rPr>
            </w:pPr>
            <w:r>
              <w:rPr>
                <w:szCs w:val="18"/>
              </w:rPr>
              <w:t>Dr. Peel and Williams</w:t>
            </w:r>
          </w:p>
        </w:tc>
      </w:tr>
      <w:tr w:rsidR="000D74EE" w:rsidRPr="00BC3252">
        <w:trPr>
          <w:trHeight w:val="272"/>
        </w:trPr>
        <w:tc>
          <w:tcPr>
            <w:tcW w:w="1350" w:type="dxa"/>
          </w:tcPr>
          <w:p w:rsidR="000C12D9" w:rsidRDefault="000D74EE" w:rsidP="000C12D9">
            <w:pPr>
              <w:spacing w:line="240" w:lineRule="auto"/>
              <w:rPr>
                <w:szCs w:val="18"/>
              </w:rPr>
            </w:pPr>
            <w:r w:rsidRPr="00BC3252">
              <w:rPr>
                <w:szCs w:val="18"/>
              </w:rPr>
              <w:t>Wednesday</w:t>
            </w:r>
          </w:p>
          <w:p w:rsidR="000D74EE" w:rsidRPr="00BC3252" w:rsidRDefault="00700965" w:rsidP="000C12D9">
            <w:pPr>
              <w:spacing w:line="240" w:lineRule="auto"/>
              <w:rPr>
                <w:szCs w:val="18"/>
              </w:rPr>
            </w:pPr>
            <w:r>
              <w:rPr>
                <w:szCs w:val="18"/>
              </w:rPr>
              <w:t>25</w:t>
            </w:r>
            <w:r w:rsidR="003C6E35">
              <w:rPr>
                <w:szCs w:val="18"/>
              </w:rPr>
              <w:t xml:space="preserve"> 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700965" w:rsidP="000C12D9">
            <w:pPr>
              <w:spacing w:line="240" w:lineRule="auto"/>
              <w:rPr>
                <w:szCs w:val="18"/>
              </w:rPr>
            </w:pPr>
            <w:r>
              <w:rPr>
                <w:szCs w:val="18"/>
              </w:rPr>
              <w:t>Quality Teaching and Learning training</w:t>
            </w:r>
          </w:p>
        </w:tc>
      </w:tr>
      <w:tr w:rsidR="000D74EE" w:rsidRPr="00BC3252">
        <w:trPr>
          <w:trHeight w:val="251"/>
        </w:trPr>
        <w:tc>
          <w:tcPr>
            <w:tcW w:w="1350" w:type="dxa"/>
          </w:tcPr>
          <w:p w:rsidR="000C12D9" w:rsidRDefault="000D74EE" w:rsidP="000C12D9">
            <w:pPr>
              <w:spacing w:line="240" w:lineRule="auto"/>
              <w:rPr>
                <w:szCs w:val="18"/>
              </w:rPr>
            </w:pPr>
            <w:r w:rsidRPr="00BC3252">
              <w:rPr>
                <w:szCs w:val="18"/>
              </w:rPr>
              <w:t>Thursday</w:t>
            </w:r>
          </w:p>
          <w:p w:rsidR="000D74EE" w:rsidRPr="00BC3252" w:rsidRDefault="00700965" w:rsidP="00156856">
            <w:pPr>
              <w:spacing w:line="240" w:lineRule="auto"/>
              <w:rPr>
                <w:szCs w:val="18"/>
              </w:rPr>
            </w:pPr>
            <w:r>
              <w:rPr>
                <w:szCs w:val="18"/>
              </w:rPr>
              <w:t>26</w:t>
            </w:r>
            <w:r w:rsidR="00DA5B4E">
              <w:rPr>
                <w:szCs w:val="18"/>
              </w:rPr>
              <w:t xml:space="preserve"> </w:t>
            </w:r>
            <w:r w:rsidR="003C6E35">
              <w:rPr>
                <w:szCs w:val="18"/>
              </w:rPr>
              <w:t>RRGSD</w:t>
            </w:r>
          </w:p>
        </w:tc>
        <w:tc>
          <w:tcPr>
            <w:tcW w:w="1470" w:type="dxa"/>
          </w:tcPr>
          <w:p w:rsidR="000D74EE" w:rsidRPr="00BC3252" w:rsidRDefault="000D74EE" w:rsidP="000C12D9">
            <w:pPr>
              <w:spacing w:line="240" w:lineRule="auto"/>
              <w:rPr>
                <w:szCs w:val="18"/>
              </w:rPr>
            </w:pPr>
          </w:p>
        </w:tc>
        <w:tc>
          <w:tcPr>
            <w:tcW w:w="1305" w:type="dxa"/>
          </w:tcPr>
          <w:p w:rsidR="000D74EE" w:rsidRPr="00BC3252" w:rsidRDefault="00700965" w:rsidP="000C12D9">
            <w:pPr>
              <w:spacing w:line="240" w:lineRule="auto"/>
              <w:rPr>
                <w:szCs w:val="18"/>
              </w:rPr>
            </w:pPr>
            <w:r>
              <w:rPr>
                <w:szCs w:val="18"/>
              </w:rPr>
              <w:t>4</w:t>
            </w:r>
            <w:r w:rsidRPr="00700965">
              <w:rPr>
                <w:szCs w:val="18"/>
                <w:vertAlign w:val="superscript"/>
              </w:rPr>
              <w:t>th</w:t>
            </w:r>
            <w:r>
              <w:rPr>
                <w:szCs w:val="18"/>
              </w:rPr>
              <w:t xml:space="preserve"> grade</w:t>
            </w: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B47007">
            <w:pPr>
              <w:spacing w:line="240" w:lineRule="auto"/>
              <w:rPr>
                <w:szCs w:val="18"/>
              </w:rPr>
            </w:pPr>
          </w:p>
        </w:tc>
      </w:tr>
      <w:tr w:rsidR="000D74EE" w:rsidRPr="00BC3252">
        <w:trPr>
          <w:trHeight w:val="88"/>
        </w:trPr>
        <w:tc>
          <w:tcPr>
            <w:tcW w:w="1350" w:type="dxa"/>
          </w:tcPr>
          <w:p w:rsidR="000C12D9" w:rsidRDefault="000D74EE" w:rsidP="000C12D9">
            <w:pPr>
              <w:spacing w:line="240" w:lineRule="auto"/>
              <w:rPr>
                <w:szCs w:val="18"/>
              </w:rPr>
            </w:pPr>
            <w:r w:rsidRPr="00BC3252">
              <w:rPr>
                <w:szCs w:val="18"/>
              </w:rPr>
              <w:t>Friday</w:t>
            </w:r>
          </w:p>
          <w:p w:rsidR="000D74EE" w:rsidRPr="00BC3252" w:rsidRDefault="00700965" w:rsidP="00E802D9">
            <w:pPr>
              <w:spacing w:line="240" w:lineRule="auto"/>
              <w:rPr>
                <w:szCs w:val="18"/>
              </w:rPr>
            </w:pPr>
            <w:r>
              <w:rPr>
                <w:szCs w:val="18"/>
              </w:rPr>
              <w:t>27</w:t>
            </w:r>
            <w:r w:rsidR="003C6E35">
              <w:rPr>
                <w:szCs w:val="18"/>
              </w:rPr>
              <w:t xml:space="preserve"> Hollister</w:t>
            </w:r>
          </w:p>
        </w:tc>
        <w:tc>
          <w:tcPr>
            <w:tcW w:w="1470" w:type="dxa"/>
          </w:tcPr>
          <w:p w:rsidR="000D74EE" w:rsidRPr="00BC3252" w:rsidRDefault="003C6E35" w:rsidP="000C12D9">
            <w:pPr>
              <w:spacing w:line="240" w:lineRule="auto"/>
              <w:rPr>
                <w:szCs w:val="18"/>
              </w:rPr>
            </w:pPr>
            <w:r>
              <w:rPr>
                <w:szCs w:val="18"/>
              </w:rPr>
              <w:t>Kindergarten</w:t>
            </w:r>
          </w:p>
        </w:tc>
        <w:tc>
          <w:tcPr>
            <w:tcW w:w="1305" w:type="dxa"/>
          </w:tcPr>
          <w:p w:rsidR="000D74EE" w:rsidRPr="00BC3252" w:rsidRDefault="000D74EE" w:rsidP="000C12D9">
            <w:pPr>
              <w:spacing w:line="240" w:lineRule="auto"/>
              <w:rPr>
                <w:szCs w:val="18"/>
              </w:rPr>
            </w:pPr>
          </w:p>
        </w:tc>
        <w:tc>
          <w:tcPr>
            <w:tcW w:w="1335" w:type="dxa"/>
          </w:tcPr>
          <w:p w:rsidR="000D74EE" w:rsidRPr="00BC3252" w:rsidRDefault="00DA5B4E" w:rsidP="000C12D9">
            <w:pPr>
              <w:spacing w:line="240" w:lineRule="auto"/>
              <w:rPr>
                <w:szCs w:val="18"/>
              </w:rPr>
            </w:pPr>
            <w:r>
              <w:rPr>
                <w:szCs w:val="18"/>
              </w:rPr>
              <w:t>4</w:t>
            </w:r>
            <w:r w:rsidRPr="00DA5B4E">
              <w:rPr>
                <w:szCs w:val="18"/>
                <w:vertAlign w:val="superscript"/>
              </w:rPr>
              <w:t>th</w:t>
            </w:r>
            <w:r w:rsidR="00700965">
              <w:rPr>
                <w:szCs w:val="18"/>
              </w:rPr>
              <w:t xml:space="preserve"> grade post </w:t>
            </w:r>
            <w:r>
              <w:rPr>
                <w:szCs w:val="18"/>
              </w:rPr>
              <w:t>conference</w:t>
            </w:r>
          </w:p>
        </w:tc>
        <w:tc>
          <w:tcPr>
            <w:tcW w:w="1335" w:type="dxa"/>
          </w:tcPr>
          <w:p w:rsidR="000D74EE" w:rsidRPr="00BC3252" w:rsidRDefault="00BE30CF" w:rsidP="000C12D9">
            <w:pPr>
              <w:spacing w:line="240" w:lineRule="auto"/>
              <w:rPr>
                <w:szCs w:val="18"/>
              </w:rPr>
            </w:pPr>
            <w:r>
              <w:rPr>
                <w:szCs w:val="18"/>
              </w:rPr>
              <w:t>Meeting with Principal</w:t>
            </w:r>
          </w:p>
        </w:tc>
        <w:tc>
          <w:tcPr>
            <w:tcW w:w="1125" w:type="dxa"/>
          </w:tcPr>
          <w:p w:rsidR="000D74EE" w:rsidRPr="00BC3252" w:rsidRDefault="000D74EE" w:rsidP="000C12D9">
            <w:pPr>
              <w:spacing w:line="240" w:lineRule="auto"/>
              <w:rPr>
                <w:szCs w:val="18"/>
              </w:rPr>
            </w:pPr>
          </w:p>
        </w:tc>
        <w:tc>
          <w:tcPr>
            <w:tcW w:w="154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0D74EE" w:rsidP="000C12D9">
            <w:pPr>
              <w:spacing w:line="240" w:lineRule="auto"/>
              <w:rPr>
                <w:szCs w:val="18"/>
              </w:rPr>
            </w:pPr>
          </w:p>
        </w:tc>
        <w:tc>
          <w:tcPr>
            <w:tcW w:w="1335" w:type="dxa"/>
          </w:tcPr>
          <w:p w:rsidR="000D74EE" w:rsidRPr="00BC3252" w:rsidRDefault="003C6E35" w:rsidP="00700965">
            <w:pPr>
              <w:spacing w:line="240" w:lineRule="auto"/>
              <w:rPr>
                <w:szCs w:val="18"/>
              </w:rPr>
            </w:pPr>
            <w:r>
              <w:rPr>
                <w:szCs w:val="18"/>
              </w:rPr>
              <w:t>Spent time teaching in K classroom/</w:t>
            </w:r>
            <w:r w:rsidR="00700965">
              <w:rPr>
                <w:szCs w:val="18"/>
              </w:rPr>
              <w:t>taking data</w:t>
            </w:r>
          </w:p>
        </w:tc>
      </w:tr>
    </w:tbl>
    <w:p w:rsidR="00B44FC7" w:rsidRDefault="00B44FC7" w:rsidP="00F645D7"/>
    <w:p w:rsidR="00724385" w:rsidRDefault="000D74EE" w:rsidP="00700965">
      <w:r>
        <w:t>*</w:t>
      </w:r>
      <w:r w:rsidRPr="00B7694F">
        <w:t xml:space="preserve">Reflection on this weekly log (include feedback from coach and </w:t>
      </w:r>
      <w:r w:rsidR="00B44FC7">
        <w:t>mentor</w:t>
      </w:r>
      <w:r w:rsidR="00DA5B4E">
        <w:t xml:space="preserve">):  </w:t>
      </w:r>
      <w:r w:rsidR="00724385">
        <w:t>I completed an evaluation of a teacher at the 4</w:t>
      </w:r>
      <w:r w:rsidR="00724385" w:rsidRPr="00724385">
        <w:rPr>
          <w:vertAlign w:val="superscript"/>
        </w:rPr>
        <w:t>th</w:t>
      </w:r>
      <w:r w:rsidR="00724385">
        <w:t xml:space="preserve"> grade level.  It was very refreshing for me to hear from a teacher that she wants all the feedback she can get because she knows feedback is helpful.  I saw a student alone in a classroom.  The class was outside so I sat with the student until he woke up (he had his head on the table, asleep).  His class was outside having recess.  When he woke up, I took him to his teacher who didn’t even know this student was not with her.  This teacher did not have her assistant on this day, which had her a little out of sorts however, I find that inexcusable.  I wanted to show my disgust but I was chicken.  So instead, I tattled!  </w:t>
      </w:r>
    </w:p>
    <w:p w:rsidR="00E67324" w:rsidRPr="0048063E" w:rsidRDefault="00724385" w:rsidP="00700965">
      <w:r>
        <w:t xml:space="preserve">QTL was interesting.  We learned how to give </w:t>
      </w:r>
      <w:proofErr w:type="gramStart"/>
      <w:r>
        <w:t>5 minute</w:t>
      </w:r>
      <w:proofErr w:type="gramEnd"/>
      <w:r>
        <w:t xml:space="preserve"> feedback, verbally, perhaps in the hallway.   We practiced as a group observing in a classroom, then coming back together and writing down what we saw that was good practice.  We then learned how to state what we saw, “I saw the students working together in groups, which is a good practice because students working together cooperatively is a 21</w:t>
      </w:r>
      <w:r w:rsidRPr="00724385">
        <w:rPr>
          <w:vertAlign w:val="superscript"/>
        </w:rPr>
        <w:t>st</w:t>
      </w:r>
      <w:r>
        <w:t xml:space="preserve"> century skill.  What other ways do you incorporate that into your day?”  </w:t>
      </w:r>
    </w:p>
    <w:sectPr w:rsidR="00E67324" w:rsidRPr="0048063E" w:rsidSect="000F4A1A">
      <w:pgSz w:w="15840" w:h="12240" w:orient="landscape"/>
      <w:pgMar w:top="1800" w:right="1440" w:bottom="1800" w:left="1440" w:gutter="0"/>
      <w:docGrid w:linePitch="360"/>
      <w:printerSettings r:id="rId7"/>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5BC154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savePreviewPicture/>
  <w:compat>
    <w:useFELayout/>
  </w:compat>
  <w:rsids>
    <w:rsidRoot w:val="000F4A1A"/>
    <w:rsid w:val="000049C7"/>
    <w:rsid w:val="000A2D25"/>
    <w:rsid w:val="000C117B"/>
    <w:rsid w:val="000C12D9"/>
    <w:rsid w:val="000D480B"/>
    <w:rsid w:val="000D74EE"/>
    <w:rsid w:val="000F3B03"/>
    <w:rsid w:val="000F4A1A"/>
    <w:rsid w:val="00137804"/>
    <w:rsid w:val="00156856"/>
    <w:rsid w:val="001E5C25"/>
    <w:rsid w:val="00220B10"/>
    <w:rsid w:val="00266853"/>
    <w:rsid w:val="002B113A"/>
    <w:rsid w:val="002D008F"/>
    <w:rsid w:val="002D7509"/>
    <w:rsid w:val="00341C14"/>
    <w:rsid w:val="00362FB4"/>
    <w:rsid w:val="0036404D"/>
    <w:rsid w:val="003B36B5"/>
    <w:rsid w:val="003C3DC4"/>
    <w:rsid w:val="003C6E35"/>
    <w:rsid w:val="003F715F"/>
    <w:rsid w:val="0048063E"/>
    <w:rsid w:val="004E3A46"/>
    <w:rsid w:val="00581D28"/>
    <w:rsid w:val="00610B02"/>
    <w:rsid w:val="00652F93"/>
    <w:rsid w:val="00671A43"/>
    <w:rsid w:val="00700965"/>
    <w:rsid w:val="00724385"/>
    <w:rsid w:val="00764A11"/>
    <w:rsid w:val="007E59C0"/>
    <w:rsid w:val="00856658"/>
    <w:rsid w:val="00927DAC"/>
    <w:rsid w:val="009828A3"/>
    <w:rsid w:val="0099642D"/>
    <w:rsid w:val="00AC48F3"/>
    <w:rsid w:val="00B44FC7"/>
    <w:rsid w:val="00B47007"/>
    <w:rsid w:val="00BD79AD"/>
    <w:rsid w:val="00BE30CF"/>
    <w:rsid w:val="00C11F7B"/>
    <w:rsid w:val="00C403FE"/>
    <w:rsid w:val="00CC739B"/>
    <w:rsid w:val="00CD537B"/>
    <w:rsid w:val="00CE7EEE"/>
    <w:rsid w:val="00CF563F"/>
    <w:rsid w:val="00D30FEA"/>
    <w:rsid w:val="00DA5B4E"/>
    <w:rsid w:val="00DD7DE7"/>
    <w:rsid w:val="00DF0C00"/>
    <w:rsid w:val="00DF0C5B"/>
    <w:rsid w:val="00E05B9D"/>
    <w:rsid w:val="00E67324"/>
    <w:rsid w:val="00E802D9"/>
    <w:rsid w:val="00EE5614"/>
    <w:rsid w:val="00F645D7"/>
    <w:rsid w:val="00F71607"/>
    <w:rsid w:val="00FA02BF"/>
    <w:rsid w:val="00FC2146"/>
    <w:rsid w:val="00FD6929"/>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teLevel1">
    <w:name w:val="Note Level 1"/>
    <w:basedOn w:val="Normal"/>
    <w:uiPriority w:val="99"/>
    <w:semiHidden/>
    <w:unhideWhenUsed/>
    <w:rsid w:val="00581D28"/>
    <w:pPr>
      <w:keepNext/>
      <w:numPr>
        <w:numId w:val="1"/>
      </w:numPr>
      <w:spacing w:after="0" w:line="240" w:lineRule="auto"/>
      <w:contextualSpacing/>
      <w:outlineLvl w:val="0"/>
    </w:pPr>
    <w:rPr>
      <w:rFonts w:ascii="Verdana" w:eastAsia="ＭＳ ゴシック" w:hAnsi="Verdana" w:cstheme="minorBidi"/>
      <w:szCs w:val="24"/>
    </w:rPr>
  </w:style>
  <w:style w:type="paragraph" w:styleId="NoteLevel2">
    <w:name w:val="Note Level 2"/>
    <w:basedOn w:val="Normal"/>
    <w:uiPriority w:val="99"/>
    <w:semiHidden/>
    <w:unhideWhenUsed/>
    <w:rsid w:val="00581D28"/>
    <w:pPr>
      <w:keepNext/>
      <w:numPr>
        <w:ilvl w:val="1"/>
        <w:numId w:val="1"/>
      </w:numPr>
      <w:spacing w:after="0" w:line="240" w:lineRule="auto"/>
      <w:contextualSpacing/>
      <w:outlineLvl w:val="1"/>
    </w:pPr>
    <w:rPr>
      <w:rFonts w:ascii="Verdana" w:eastAsia="ＭＳ ゴシック" w:hAnsi="Verdana" w:cstheme="minorBidi"/>
      <w:szCs w:val="24"/>
    </w:rPr>
  </w:style>
  <w:style w:type="paragraph" w:styleId="NoteLevel3">
    <w:name w:val="Note Level 3"/>
    <w:basedOn w:val="Normal"/>
    <w:uiPriority w:val="99"/>
    <w:semiHidden/>
    <w:unhideWhenUsed/>
    <w:rsid w:val="00581D28"/>
    <w:pPr>
      <w:keepNext/>
      <w:numPr>
        <w:ilvl w:val="2"/>
        <w:numId w:val="1"/>
      </w:numPr>
      <w:spacing w:after="0" w:line="240" w:lineRule="auto"/>
      <w:contextualSpacing/>
      <w:outlineLvl w:val="2"/>
    </w:pPr>
    <w:rPr>
      <w:rFonts w:ascii="Verdana" w:eastAsia="ＭＳ ゴシック" w:hAnsi="Verdana" w:cstheme="minorBidi"/>
      <w:szCs w:val="24"/>
    </w:rPr>
  </w:style>
  <w:style w:type="paragraph" w:styleId="NoteLevel4">
    <w:name w:val="Note Level 4"/>
    <w:basedOn w:val="Normal"/>
    <w:uiPriority w:val="99"/>
    <w:semiHidden/>
    <w:unhideWhenUsed/>
    <w:rsid w:val="00581D28"/>
    <w:pPr>
      <w:keepNext/>
      <w:numPr>
        <w:ilvl w:val="3"/>
        <w:numId w:val="1"/>
      </w:numPr>
      <w:spacing w:after="0" w:line="240" w:lineRule="auto"/>
      <w:contextualSpacing/>
      <w:outlineLvl w:val="3"/>
    </w:pPr>
    <w:rPr>
      <w:rFonts w:ascii="Verdana" w:eastAsia="ＭＳ ゴシック" w:hAnsi="Verdana" w:cstheme="minorBidi"/>
      <w:szCs w:val="24"/>
    </w:rPr>
  </w:style>
  <w:style w:type="paragraph" w:styleId="NoteLevel5">
    <w:name w:val="Note Level 5"/>
    <w:basedOn w:val="Normal"/>
    <w:uiPriority w:val="99"/>
    <w:semiHidden/>
    <w:unhideWhenUsed/>
    <w:rsid w:val="00581D28"/>
    <w:pPr>
      <w:keepNext/>
      <w:numPr>
        <w:ilvl w:val="4"/>
        <w:numId w:val="1"/>
      </w:numPr>
      <w:spacing w:after="0" w:line="240" w:lineRule="auto"/>
      <w:contextualSpacing/>
      <w:outlineLvl w:val="4"/>
    </w:pPr>
    <w:rPr>
      <w:rFonts w:ascii="Verdana" w:eastAsia="ＭＳ ゴシック" w:hAnsi="Verdana" w:cstheme="minorBidi"/>
      <w:szCs w:val="24"/>
    </w:rPr>
  </w:style>
  <w:style w:type="paragraph" w:styleId="NoteLevel6">
    <w:name w:val="Note Level 6"/>
    <w:basedOn w:val="Normal"/>
    <w:uiPriority w:val="99"/>
    <w:semiHidden/>
    <w:unhideWhenUsed/>
    <w:rsid w:val="00581D28"/>
    <w:pPr>
      <w:keepNext/>
      <w:numPr>
        <w:ilvl w:val="5"/>
        <w:numId w:val="1"/>
      </w:numPr>
      <w:spacing w:after="0" w:line="240" w:lineRule="auto"/>
      <w:contextualSpacing/>
      <w:outlineLvl w:val="5"/>
    </w:pPr>
    <w:rPr>
      <w:rFonts w:ascii="Verdana" w:eastAsia="ＭＳ ゴシック" w:hAnsi="Verdana" w:cstheme="minorBidi"/>
      <w:szCs w:val="24"/>
    </w:rPr>
  </w:style>
  <w:style w:type="paragraph" w:styleId="NoteLevel7">
    <w:name w:val="Note Level 7"/>
    <w:basedOn w:val="Normal"/>
    <w:uiPriority w:val="99"/>
    <w:semiHidden/>
    <w:unhideWhenUsed/>
    <w:rsid w:val="00581D28"/>
    <w:pPr>
      <w:keepNext/>
      <w:numPr>
        <w:ilvl w:val="6"/>
        <w:numId w:val="1"/>
      </w:numPr>
      <w:spacing w:after="0" w:line="240" w:lineRule="auto"/>
      <w:contextualSpacing/>
      <w:outlineLvl w:val="6"/>
    </w:pPr>
    <w:rPr>
      <w:rFonts w:ascii="Verdana" w:eastAsia="ＭＳ ゴシック" w:hAnsi="Verdana" w:cstheme="minorBidi"/>
      <w:szCs w:val="24"/>
    </w:rPr>
  </w:style>
  <w:style w:type="paragraph" w:styleId="NoteLevel8">
    <w:name w:val="Note Level 8"/>
    <w:basedOn w:val="Normal"/>
    <w:uiPriority w:val="99"/>
    <w:semiHidden/>
    <w:unhideWhenUsed/>
    <w:rsid w:val="00581D28"/>
    <w:pPr>
      <w:keepNext/>
      <w:numPr>
        <w:ilvl w:val="7"/>
        <w:numId w:val="1"/>
      </w:numPr>
      <w:spacing w:after="0" w:line="240" w:lineRule="auto"/>
      <w:contextualSpacing/>
      <w:outlineLvl w:val="7"/>
    </w:pPr>
    <w:rPr>
      <w:rFonts w:ascii="Verdana" w:eastAsia="ＭＳ ゴシック" w:hAnsi="Verdana" w:cstheme="minorBidi"/>
      <w:szCs w:val="24"/>
    </w:rPr>
  </w:style>
  <w:style w:type="paragraph" w:styleId="NoteLevel9">
    <w:name w:val="Note Level 9"/>
    <w:basedOn w:val="Normal"/>
    <w:uiPriority w:val="99"/>
    <w:semiHidden/>
    <w:unhideWhenUsed/>
    <w:rsid w:val="00581D28"/>
    <w:pPr>
      <w:keepNext/>
      <w:numPr>
        <w:ilvl w:val="8"/>
        <w:numId w:val="1"/>
      </w:numPr>
      <w:spacing w:after="0" w:line="240" w:lineRule="auto"/>
      <w:contextualSpacing/>
      <w:outlineLvl w:val="8"/>
    </w:pPr>
    <w:rPr>
      <w:rFonts w:ascii="Verdana" w:eastAsia="ＭＳ ゴシック" w:hAnsi="Verdana" w:cstheme="minorBidi"/>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1A"/>
    <w:pPr>
      <w:spacing w:after="200" w:line="276" w:lineRule="auto"/>
    </w:pPr>
    <w:rPr>
      <w:rFonts w:ascii="Times New Roman" w:eastAsia="Calibri" w:hAnsi="Times New Roman" w:cs="Times New Roman"/>
      <w:szCs w:val="22"/>
    </w:rPr>
  </w:style>
  <w:style w:type="paragraph" w:styleId="Heading1">
    <w:name w:val="heading 1"/>
    <w:basedOn w:val="Normal"/>
    <w:next w:val="Normal"/>
    <w:link w:val="Heading1Char"/>
    <w:autoRedefine/>
    <w:uiPriority w:val="9"/>
    <w:qFormat/>
    <w:rsid w:val="000F4A1A"/>
    <w:pPr>
      <w:keepNext/>
      <w:keepLines/>
      <w:spacing w:before="480" w:after="0"/>
      <w:outlineLvl w:val="0"/>
    </w:pPr>
    <w:rPr>
      <w:rFonts w:eastAsia="Times New Roman"/>
      <w:b/>
      <w:bCs/>
      <w:noProof/>
      <w:sz w:val="36"/>
      <w:szCs w:val="36"/>
    </w:rPr>
  </w:style>
  <w:style w:type="paragraph" w:styleId="Heading2">
    <w:name w:val="heading 2"/>
    <w:basedOn w:val="Normal"/>
    <w:link w:val="Heading2Char"/>
    <w:uiPriority w:val="9"/>
    <w:qFormat/>
    <w:rsid w:val="000F4A1A"/>
    <w:pPr>
      <w:spacing w:before="100" w:beforeAutospacing="1" w:after="100" w:afterAutospacing="1" w:line="240" w:lineRule="auto"/>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A1A"/>
    <w:rPr>
      <w:rFonts w:ascii="Times New Roman" w:eastAsia="Times New Roman" w:hAnsi="Times New Roman" w:cs="Times New Roman"/>
      <w:b/>
      <w:bCs/>
      <w:noProof/>
      <w:sz w:val="36"/>
      <w:szCs w:val="36"/>
    </w:rPr>
  </w:style>
  <w:style w:type="character" w:customStyle="1" w:styleId="Heading2Char">
    <w:name w:val="Heading 2 Char"/>
    <w:basedOn w:val="DefaultParagraphFont"/>
    <w:link w:val="Heading2"/>
    <w:uiPriority w:val="9"/>
    <w:rsid w:val="000F4A1A"/>
    <w:rPr>
      <w:rFonts w:ascii="Times New Roman" w:eastAsia="Calibri" w:hAnsi="Times New Roman" w:cs="Times New Roman"/>
      <w:b/>
      <w:bCs/>
      <w:sz w:val="36"/>
      <w:szCs w:val="36"/>
    </w:rPr>
  </w:style>
  <w:style w:type="table" w:styleId="TableGrid">
    <w:name w:val="Table Grid"/>
    <w:basedOn w:val="TableNormal"/>
    <w:rsid w:val="000F4A1A"/>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6FDE6-9455-E540-B0A8-9B9301C27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256</Words>
  <Characters>1462</Characters>
  <Application>Microsoft Macintosh Word</Application>
  <DocSecurity>0</DocSecurity>
  <Lines>12</Lines>
  <Paragraphs>2</Paragraphs>
  <ScaleCrop>false</ScaleCrop>
  <Company>NCSU</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Ohlson</dc:creator>
  <cp:keywords/>
  <dc:description/>
  <cp:lastModifiedBy>NELA Fellow</cp:lastModifiedBy>
  <cp:revision>2</cp:revision>
  <dcterms:created xsi:type="dcterms:W3CDTF">2012-01-31T20:24:00Z</dcterms:created>
  <dcterms:modified xsi:type="dcterms:W3CDTF">2012-01-31T20:24:00Z</dcterms:modified>
</cp:coreProperties>
</file>